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Spec="center" w:tblpY="1590"/>
        <w:tblW w:w="1557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1275"/>
        <w:gridCol w:w="2760"/>
        <w:gridCol w:w="3150"/>
        <w:gridCol w:w="3000"/>
        <w:gridCol w:w="2130"/>
        <w:gridCol w:w="2415"/>
        <w:tblGridChange w:id="0">
          <w:tblGrid>
            <w:gridCol w:w="840"/>
            <w:gridCol w:w="1275"/>
            <w:gridCol w:w="2760"/>
            <w:gridCol w:w="3150"/>
            <w:gridCol w:w="3000"/>
            <w:gridCol w:w="2130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Pazartesi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Cuma</w:t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I.</w:t>
            </w:r>
          </w:p>
          <w:p w:rsidR="00000000" w:rsidDel="00000000" w:rsidP="00000000" w:rsidRDefault="00000000" w:rsidRPr="00000000" w14:paraId="0000000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08:30 – 09:15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TOPLUMA HİZMET UYGULAMALARI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BİLGİSAYAR DESTEKLİ GRAFİK TASARIM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  <w:br w:type="textWrapping"/>
              <w:t xml:space="preserve">İLETİŞİM FAKÜLTESİ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SANAT VE YARATICILIK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METİN ÇOLAK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ECZACILIK FAKÜLTESİ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D9 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TİPOGRAFİ I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ŞERAFETTİN DEDEOĞLU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II. </w:t>
            </w:r>
          </w:p>
          <w:p w:rsidR="00000000" w:rsidDel="00000000" w:rsidP="00000000" w:rsidRDefault="00000000" w:rsidRPr="00000000" w14:paraId="0000001E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09:20 – 10:05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TOPLUMA HİZMET UYGULAMALARI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BİLGİSAYAR DESTEKLİ GRAFİK TASARIM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  <w:br w:type="textWrapping"/>
              <w:t xml:space="preserve">İLETİŞİM FAKÜLTESİ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SANAT VE YARATICILIK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METİN ÇOLAK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ECZACILIK FAKÜLTESİ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D9 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TİPOGRAFİ I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ŞERAFETTİN DEDEOĞLU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III. </w:t>
            </w:r>
          </w:p>
          <w:p w:rsidR="00000000" w:rsidDel="00000000" w:rsidP="00000000" w:rsidRDefault="00000000" w:rsidRPr="00000000" w14:paraId="00000032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10:10 – 10:55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TOPLUMA HİZMET UYGULAMALARI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BİLGİSAYAR DESTEKLİ GRAFİK TASARIM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  <w:br w:type="textWrapping"/>
              <w:t xml:space="preserve">İLETİŞİM FAKÜLTESİ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TİPOGRAFİ I 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ŞERAFETTİN DEDEOĞLU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IV. </w:t>
            </w:r>
          </w:p>
          <w:p w:rsidR="00000000" w:rsidDel="00000000" w:rsidP="00000000" w:rsidRDefault="00000000" w:rsidRPr="00000000" w14:paraId="00000044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11:00 – 11:45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TOPLUMA HİZMET UYGULAMALARI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BİLGİSAYAR DESTEKLİ GRAFİK TASARIM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  <w:br w:type="textWrapping"/>
              <w:t xml:space="preserve">İLETİŞİM FAKÜLTESİ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TİPOGRAFİ I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ŞERAFETTİN DEDEOĞLU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12:00 – 13:00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 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  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V. </w:t>
            </w:r>
          </w:p>
          <w:p w:rsidR="00000000" w:rsidDel="00000000" w:rsidP="00000000" w:rsidRDefault="00000000" w:rsidRPr="00000000" w14:paraId="00000062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13:00 – 13:45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FOTOĞRAF VE GÖRÜNTÜ TEKNİKLERİ I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  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TASARIM KURAM VE ARAŞTIRMALARI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METİN ÇOLAK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ECZACILIK FAKÜLTESİ 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D9 NOLU DERSLİK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VI. </w:t>
            </w:r>
          </w:p>
          <w:p w:rsidR="00000000" w:rsidDel="00000000" w:rsidP="00000000" w:rsidRDefault="00000000" w:rsidRPr="00000000" w14:paraId="00000076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13:50 – 14:35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FOTOĞRAF VE GÖRÜNTÜ TEKNİKLERİ I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 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TASARIM KURAM VE ARAŞTIRMALARI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METİN ÇOLAK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ECZACILIK FAKÜLTESİ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D9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1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VII.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14:40 – 15:25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FOTOĞRAF VE GÖRÜNTÜ TEKNİKLERİ I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 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  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VIII.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15:30 – 16:15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FOTOĞRAF VE GÖRÜNTÜ TEKNİKLERİ I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B1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 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 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IX.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16:20 – 17:05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 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  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851" w:right="851" w:header="425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EGE ÜNİVERSİTESİ GÜZEL SANATLAR, TASARIM VE MİMARLIK FAKÜLTESİ</w:t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587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GÖRSEL İLETİŞİM TASARIMI BÖLÜMÜ (2025-2026)</w:t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587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2. SINIF GÜZ DÖNEMİ DERS PROGRAMI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35A54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5A54"/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 w:val="1"/>
    <w:rsid w:val="00B35A54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5A54"/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D159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D159D"/>
    <w:rPr>
      <w:rFonts w:ascii="Segoe UI" w:cs="Segoe UI" w:eastAsia="Times New Roman" w:hAnsi="Segoe UI"/>
      <w:sz w:val="18"/>
      <w:szCs w:val="18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cSrEDZN5uypeKJeea5AOU7qAg==">CgMxLjA4AHIhMUxNS3VZalFvZjlKaWt0bmlmcVc0N1VpS1Z1Ym80N2hG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2025-08-07T10:46:00Z</dcterms:created>
  <dc:creator>YL-Egitim</dc:creator>
</cp:coreProperties>
</file>